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5F" w:rsidRDefault="009B7B5F" w:rsidP="009B7B5F">
      <w:pPr>
        <w:pStyle w:val="CIAnadpis1"/>
      </w:pPr>
      <w:r w:rsidRPr="00D02891">
        <w:t>Seznam certifikačních schémat</w:t>
      </w:r>
    </w:p>
    <w:p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2772E2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03/2018 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– 03/2022</w:t>
            </w:r>
          </w:p>
        </w:tc>
      </w:tr>
      <w:tr w:rsidR="00B31C6B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1C6B" w:rsidRPr="00D02891" w:rsidRDefault="00B31C6B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B31C6B" w:rsidRPr="00D02891" w:rsidRDefault="00B31C6B" w:rsidP="00DB439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:2022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Zařízení pro zásobování plynem - Svařované ocelové potrubí - Funkční požadavky, </w:t>
            </w:r>
            <w:r w:rsidR="00DB439E">
              <w:rPr>
                <w:rFonts w:eastAsia="Times New Roman" w:cs="Arial"/>
                <w:sz w:val="19"/>
                <w:szCs w:val="19"/>
                <w:lang w:bidi="ar-SA"/>
              </w:rPr>
              <w:t>příloha A, čl. A.2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04/2022 - 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2772E2" w:rsidRPr="00D02891" w:rsidTr="002772E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14732:2014 Svářečský personál - Zkoušky svářečských operátorů a seřizovačů pro 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</w:t>
            </w:r>
          </w:p>
        </w:tc>
      </w:tr>
      <w:tr w:rsidR="00B31C6B" w:rsidRPr="00D02891" w:rsidTr="00D9396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03/2021</w:t>
            </w:r>
          </w:p>
        </w:tc>
      </w:tr>
      <w:tr w:rsidR="00B31C6B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FF101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/20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4/2022</w:t>
            </w:r>
          </w:p>
        </w:tc>
      </w:tr>
      <w:tr w:rsidR="00B31C6B" w:rsidRPr="00D02891" w:rsidTr="00FB235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5/2022 -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1.1.2001 -</w:t>
            </w:r>
          </w:p>
        </w:tc>
      </w:tr>
      <w:tr w:rsidR="00A478D6" w:rsidRPr="00D02891" w:rsidTr="00A478D6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9/2022</w:t>
            </w:r>
          </w:p>
        </w:tc>
      </w:tr>
      <w:tr w:rsidR="00A478D6" w:rsidRPr="00D02891" w:rsidTr="003C425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2022</w:t>
            </w:r>
            <w:r w:rsidR="00B31C6B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10/2022 -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D93963" w:rsidRPr="00D02891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 v rozsahu aplikačních sektorů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9.5.2018 –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07/2015 -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D93963" w:rsidRPr="00D02891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2/2019 -  </w:t>
            </w:r>
          </w:p>
        </w:tc>
      </w:tr>
    </w:tbl>
    <w:p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:rsidTr="00172853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bookmarkStart w:id="0" w:name="_GoBack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CC-6-1 z 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57ADB" w:rsidRPr="00282079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:rsidR="00172853" w:rsidRPr="00172853" w:rsidRDefault="00172853" w:rsidP="00960A69">
            <w:pPr>
              <w:rPr>
                <w:sz w:val="19"/>
                <w:szCs w:val="19"/>
              </w:rPr>
            </w:pPr>
            <w:hyperlink r:id="rId11" w:history="1">
              <w:r w:rsidRPr="00172853">
                <w:rPr>
                  <w:rStyle w:val="Hypertextovodkaz"/>
                  <w:sz w:val="19"/>
                  <w:szCs w:val="19"/>
                </w:rPr>
                <w:t>https://www.ambis.</w:t>
              </w:r>
              <w:r w:rsidRPr="00172853">
                <w:rPr>
                  <w:rStyle w:val="Hypertextovodkaz"/>
                  <w:sz w:val="19"/>
                  <w:szCs w:val="19"/>
                </w:rPr>
                <w:t>c</w:t>
              </w:r>
              <w:r w:rsidRPr="00172853">
                <w:rPr>
                  <w:rStyle w:val="Hypertextovodkaz"/>
                  <w:sz w:val="19"/>
                  <w:szCs w:val="19"/>
                </w:rPr>
                <w:t>z/files/certifikacni-schema-qon-r5.pdf</w:t>
              </w:r>
            </w:hyperlink>
            <w:r w:rsidRPr="001728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21.8.2014 </w:t>
            </w:r>
            <w:r w:rsidR="00172853">
              <w:rPr>
                <w:rFonts w:eastAsia="Times New Roman" w:cs="Arial"/>
                <w:sz w:val="19"/>
                <w:szCs w:val="19"/>
                <w:lang w:bidi="ar-SA"/>
              </w:rPr>
              <w:t>– 10/2024</w:t>
            </w:r>
          </w:p>
        </w:tc>
      </w:tr>
      <w:bookmarkEnd w:id="0"/>
      <w:tr w:rsidR="00172853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72853" w:rsidRPr="00D02891" w:rsidRDefault="0017285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72853" w:rsidRPr="00D02891" w:rsidRDefault="00172853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CC-6-1 z</w:t>
            </w:r>
            <w:r w:rsidR="00A43F57">
              <w:rPr>
                <w:rFonts w:eastAsia="Times New Roman" w:cs="Arial"/>
                <w:sz w:val="19"/>
                <w:szCs w:val="19"/>
                <w:lang w:bidi="ar-SA"/>
              </w:rPr>
              <w:t> 1.4.2024 (vydání 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3F57" w:rsidRPr="00282079" w:rsidRDefault="00A43F57" w:rsidP="00A43F57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AMBIS vysoká škola, a.s.</w:t>
            </w:r>
          </w:p>
          <w:p w:rsidR="00172853" w:rsidRDefault="0017285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2" w:history="1">
              <w:r w:rsidRPr="0040334D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https://www.ambis.cz/certifikace</w:t>
              </w:r>
            </w:hyperlink>
          </w:p>
          <w:p w:rsidR="00172853" w:rsidRPr="00282079" w:rsidRDefault="0017285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72853" w:rsidRPr="00D02891" w:rsidRDefault="0017285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10/2024 - 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4" w:history="1">
              <w:r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zací pro certifikaci pracovníků </w:t>
            </w:r>
          </w:p>
          <w:p w:rsidR="00960A69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15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C722B2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18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>ací pro certifikaci pracovníků </w:t>
            </w:r>
          </w:p>
          <w:p w:rsidR="00995B2E" w:rsidRPr="00FB7181" w:rsidRDefault="002F1A11" w:rsidP="00995B2E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21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  <w:p w:rsidR="002F1A11" w:rsidRPr="00282079" w:rsidRDefault="002F1A11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24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27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30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Default="009B7B5F" w:rsidP="002F1A1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 </w:t>
            </w:r>
            <w:hyperlink r:id="rId3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  <w:p w:rsidR="002F1A11" w:rsidRPr="00282079" w:rsidRDefault="002F1A11" w:rsidP="002F1A1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33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36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39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42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45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5F387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282079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5F387F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5F387F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5F387F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48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51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1.7.2019 -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54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57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60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FB7181" w:rsidRDefault="00FB7181" w:rsidP="00282079">
            <w:pPr>
              <w:widowControl/>
              <w:autoSpaceDE/>
              <w:autoSpaceDN/>
              <w:rPr>
                <w:sz w:val="19"/>
                <w:szCs w:val="19"/>
              </w:rPr>
            </w:pPr>
            <w:hyperlink r:id="rId63" w:history="1">
              <w:r w:rsidRPr="00FB7181">
                <w:rPr>
                  <w:rStyle w:val="Hypertextovodkaz"/>
                  <w:sz w:val="19"/>
                  <w:szCs w:val="19"/>
                </w:rPr>
                <w:t>https://www.certifikacepracovniku.cz/oblasti-certifikace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metrologická společnost,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4" w:history="1"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společnost, z.s. </w:t>
            </w:r>
            <w:hyperlink r:id="rId6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</w:r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00ED2" w:rsidRDefault="00791E3D" w:rsidP="00791E3D">
            <w:pPr>
              <w:widowControl/>
              <w:autoSpaceDE/>
              <w:autoSpaceDN/>
              <w:rPr>
                <w:rStyle w:val="Hypertextovodkaz"/>
                <w:sz w:val="19"/>
                <w:szCs w:val="19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</w:p>
          <w:p w:rsidR="00D00ED2" w:rsidRPr="00282079" w:rsidRDefault="002F1A11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66" w:history="1">
              <w:r w:rsidR="00D00ED2" w:rsidRPr="00721F3F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9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CRM, datum vydání 20.7.2015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00ED2" w:rsidRDefault="00791E3D" w:rsidP="00721F3F">
            <w:pPr>
              <w:widowControl/>
              <w:autoSpaceDE/>
              <w:autoSpaceDN/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="00D00ED2" w:rsidRPr="00721F3F">
                <w:rPr>
                  <w:rStyle w:val="Hypertextovodkaz"/>
                  <w:sz w:val="19"/>
                  <w:szCs w:val="19"/>
                </w:rPr>
                <w:t>https://www.arkcr.cz/kurzy/certifikace/</w:t>
              </w:r>
            </w:hyperlink>
          </w:p>
          <w:p w:rsidR="00D00ED2" w:rsidRPr="00282079" w:rsidRDefault="00D00ED2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7150" w:rsidRPr="00282079" w:rsidRDefault="00791E3D" w:rsidP="00237150">
            <w:pPr>
              <w:widowControl/>
              <w:autoSpaceDE/>
              <w:autoSpaceDN/>
              <w:rPr>
                <w:sz w:val="19"/>
                <w:szCs w:val="19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2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</w:p>
          <w:p w:rsidR="00791E3D" w:rsidRPr="00282079" w:rsidRDefault="002F1A11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2F1A11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4" w:history="1">
              <w:r w:rsidR="00791E3D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  <w:r w:rsidR="00237150"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 ZZ - 03:20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237150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7.2022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 ZZ - </w:t>
            </w: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03:2022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1.7.2022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2079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tribodiagnostik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</w:t>
              </w:r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metrolog ve státní správě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C46D6D" w:rsidRPr="00D02891" w:rsidRDefault="00C46D6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4769AA" w:rsidRPr="00C46D6D" w:rsidRDefault="00C46D6D" w:rsidP="00C46D6D">
            <w:pPr>
              <w:pStyle w:val="Odstavecseseznamem"/>
              <w:widowControl/>
              <w:numPr>
                <w:ilvl w:val="0"/>
                <w:numId w:val="10"/>
              </w:numPr>
              <w:tabs>
                <w:tab w:val="clear" w:pos="720"/>
                <w:tab w:val="num" w:pos="443"/>
              </w:tabs>
              <w:autoSpaceDE/>
              <w:autoSpaceDN/>
              <w:ind w:left="443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1.4.2022 - 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úřední měřič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funkce v Autorizovaném metrologickém středisku (AMS)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Pracovník ověřující stanovená měřidla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Certifikační schéma pro metrologickou funkci v subjektu ověřujícím stanovená měřidla z 1.4.2022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282079">
                <w:rPr>
                  <w:rStyle w:val="Hypertextovodkaz"/>
                  <w:sz w:val="19"/>
                  <w:szCs w:val="19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1.4.2022 -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4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5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6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EURo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22.2.2016 - 14.9.2017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12.8.2016 - 22.5.2018</w:t>
            </w:r>
          </w:p>
        </w:tc>
      </w:tr>
      <w:tr w:rsidR="00791E3D" w:rsidRPr="00D02891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791E3D" w:rsidRPr="00282079" w:rsidRDefault="002F1A11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9" w:history="1">
              <w:r w:rsidR="00333B2B"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22.5.2018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 A2101</w:t>
            </w:r>
          </w:p>
          <w:p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282079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2C6AAF" w:rsidRPr="00282079" w:rsidRDefault="002F1A11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100" w:history="1">
              <w:r w:rsidR="007549A6" w:rsidRPr="00282079">
                <w:rPr>
                  <w:rStyle w:val="Hypertextovodkaz"/>
                  <w:sz w:val="19"/>
                  <w:szCs w:val="19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7.8.2020 -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2F1A11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791E3D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791E3D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2F1A11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791E3D"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  <w:r w:rsidR="00436B8F">
              <w:rPr>
                <w:rFonts w:eastAsia="Times New Roman" w:cs="Arial"/>
                <w:sz w:val="19"/>
                <w:szCs w:val="19"/>
                <w:lang w:bidi="ar-SA"/>
              </w:rPr>
              <w:t>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436B8F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22.2.2019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86503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7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10.8.2016 </w:t>
            </w:r>
            <w:r w:rsidR="00865035">
              <w:rPr>
                <w:rFonts w:eastAsia="Times New Roman" w:cs="Arial"/>
                <w:sz w:val="19"/>
                <w:szCs w:val="19"/>
                <w:lang w:bidi="ar-SA"/>
              </w:rPr>
              <w:t>– 3/2022</w:t>
            </w:r>
          </w:p>
        </w:tc>
      </w:tr>
      <w:tr w:rsidR="0086503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D02891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bookmarkStart w:id="1" w:name="_Hlk96172357"/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technik/Inspektor v oblasti dětských a sportovních hřišť, tělocvičen a sportovišť</w:t>
            </w:r>
            <w:bookmarkEnd w:id="1"/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 Inspektor v oblasti dětských a sportovních hřišť, tělocvičen a sportovišť 2.0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282079" w:rsidRDefault="00865035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865035" w:rsidRPr="00282079" w:rsidRDefault="002F1A11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8" w:history="1">
              <w:r w:rsidR="00865035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 xml:space="preserve">3/2022 -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9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20.10.2016 - </w:t>
            </w:r>
          </w:p>
        </w:tc>
      </w:tr>
      <w:tr w:rsidR="00436B8F" w:rsidRPr="00D02891" w:rsidTr="0028207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ochranné povlaky KTG-C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:rsidR="00282079" w:rsidRPr="00282079" w:rsidRDefault="00436B8F" w:rsidP="00282079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0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436B8F" w:rsidRPr="00282079" w:rsidTr="00282079">
        <w:trPr>
          <w:trHeight w:val="1831"/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1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prevence 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CZPRPOMV,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2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1.1.2020 -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CZOOZOMV,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3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MPS,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2F1A11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4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  <w:tr w:rsidR="003C4255" w:rsidRPr="00D02891" w:rsidTr="003C425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 Forwarder Operations - IFMO-F</w:t>
            </w: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 Harvester Operations - IFMO-H</w:t>
            </w:r>
          </w:p>
          <w:p w:rsidR="003C4255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Forest Machine Operations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2F1A11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5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https://www.aba-skills.com/projects/efmo/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1.11.2022 - 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Chainsaw Maintenance &amp; Crosscutting Techniques - ICC1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Basic Tree Felling Techniques - ICC2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Chainsaw Operations (Ver. 8,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2F1A11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6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1.11.2022 -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 Climbing, Hand saw Use &amp; Aerial Rescue Techniques - A1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 Climbing &amp; Aerial Chainsaw Techniques - A2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Aerial Tree Rigging Techniques - A3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Arborist Operations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3C4255" w:rsidRPr="00282079" w:rsidRDefault="002F1A11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7" w:tgtFrame="_blank" w:history="1">
              <w:r w:rsidR="00311AB6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1.11.2022 -</w:t>
            </w:r>
          </w:p>
        </w:tc>
      </w:tr>
    </w:tbl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MPA 70-01-</w:t>
      </w:r>
      <w:r w:rsidR="003521D0">
        <w:rPr>
          <w:rFonts w:eastAsia="Times New Roman" w:cs="Arial"/>
          <w:sz w:val="19"/>
          <w:szCs w:val="19"/>
          <w:lang w:bidi="ar-SA"/>
        </w:rPr>
        <w:t xml:space="preserve"> ..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</w:p>
    <w:p w:rsidR="00F57891" w:rsidRDefault="00F5789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</w:pPr>
    </w:p>
    <w:p w:rsidR="009E14A1" w:rsidRPr="009E14A1" w:rsidRDefault="009E14A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365F91" w:themeColor="accent1" w:themeShade="BF"/>
          <w:sz w:val="19"/>
          <w:szCs w:val="19"/>
          <w:lang w:bidi="ar-SA"/>
        </w:rPr>
      </w:pPr>
      <w:r w:rsidRPr="009E14A1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>Seznam mezinárodních certifikačních schémat</w:t>
      </w:r>
      <w:r w:rsidR="003521D0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 xml:space="preserve"> využívaných členy EA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4249"/>
        <w:gridCol w:w="2853"/>
      </w:tblGrid>
      <w:tr w:rsidR="00DA5F5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Vlastník schématu a odkaz</w:t>
            </w:r>
          </w:p>
        </w:tc>
      </w:tr>
      <w:tr w:rsidR="00833B2A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D02891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833B2A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33B2A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Svářečský operátor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9E14A1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Evropský svářeč termoplastů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581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8E3395" w:rsidRDefault="00DA5F55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</w:tbl>
    <w:p w:rsidR="003521D0" w:rsidRDefault="003521D0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FF0000"/>
          <w:sz w:val="19"/>
          <w:szCs w:val="19"/>
          <w:lang w:bidi="ar-SA"/>
        </w:rPr>
      </w:pPr>
    </w:p>
    <w:p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</w:t>
      </w:r>
      <w:r w:rsidR="003521D0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ý</w:t>
      </w: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 xml:space="preserve">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032"/>
        <w:gridCol w:w="3173"/>
        <w:gridCol w:w="1097"/>
      </w:tblGrid>
      <w:tr w:rsidR="00D02891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</w:t>
            </w:r>
            <w:r w:rsidR="00B7044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 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INTERPOL Prevention of Bioterrorism v.1.0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8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9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0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1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2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Sales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2F1A11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3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:rsidR="001F3390" w:rsidRPr="00D02891" w:rsidRDefault="002F1A1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4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:rsidR="001F3390" w:rsidRPr="00D02891" w:rsidRDefault="002F1A1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5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 pro funkce v Autorizovaném metrologickém středisku (AMS) z 14.9.2015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:rsidR="001F3390" w:rsidRPr="00D02891" w:rsidRDefault="002F1A1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6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29.9.2015 - 31.12.2017</w:t>
            </w:r>
          </w:p>
        </w:tc>
      </w:tr>
      <w:tr w:rsidR="003B4DF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CC-6-2 z 1.4.2014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:rsidR="003B4DF3" w:rsidRPr="00D02891" w:rsidRDefault="002F1A1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7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 – 6.10.2019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1.3.2004 -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60236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Sdružení organizací pro certifikaci pracovníků</w:t>
            </w: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br/>
            </w:r>
            <w:hyperlink r:id="rId128" w:history="1">
              <w:r w:rsidRPr="00C8707F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11.12.2015 –</w:t>
            </w:r>
          </w:p>
        </w:tc>
      </w:tr>
    </w:tbl>
    <w:p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 xml:space="preserve"> ** přezkoumání provedeno podle 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 xml:space="preserve">platných </w:t>
      </w:r>
      <w:r w:rsidRPr="00D02891">
        <w:rPr>
          <w:rFonts w:eastAsia="Times New Roman" w:cs="Arial"/>
          <w:color w:val="FF0000"/>
          <w:sz w:val="19"/>
          <w:szCs w:val="19"/>
          <w:lang w:bidi="ar-SA"/>
        </w:rPr>
        <w:t>MPA 70-01-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>..</w:t>
      </w:r>
    </w:p>
    <w:sectPr w:rsidR="006017D3" w:rsidRPr="00D02891" w:rsidSect="00436B8F"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11" w:rsidRDefault="002F1A11" w:rsidP="00F31B49">
      <w:r>
        <w:separator/>
      </w:r>
    </w:p>
  </w:endnote>
  <w:endnote w:type="continuationSeparator" w:id="0">
    <w:p w:rsidR="002F1A11" w:rsidRDefault="002F1A11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1" w:rsidRDefault="002F1A11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1" w:rsidRDefault="002F1A11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905985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905985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2F1A11" w:rsidRDefault="002F1A11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2F1A11" w:rsidRPr="000963CD" w:rsidRDefault="002F1A11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E712A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1" w:rsidRPr="00DD0309" w:rsidRDefault="002F1A11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FB7181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FB7181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2F1A11" w:rsidRDefault="002F1A11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2F1A11" w:rsidRPr="00612FCE" w:rsidRDefault="002F1A11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5C2C1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:rsidR="002F1A11" w:rsidRPr="00EE3FBB" w:rsidRDefault="002F1A11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11" w:rsidRDefault="002F1A11" w:rsidP="00F31B49">
      <w:r>
        <w:separator/>
      </w:r>
    </w:p>
  </w:footnote>
  <w:footnote w:type="continuationSeparator" w:id="0">
    <w:p w:rsidR="002F1A11" w:rsidRDefault="002F1A11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1" w:rsidRPr="00EF6CFE" w:rsidRDefault="002F1A11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1" w:rsidRDefault="002F1A11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DF25E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454"/>
    <w:multiLevelType w:val="hybridMultilevel"/>
    <w:tmpl w:val="0D20DA94"/>
    <w:lvl w:ilvl="0" w:tplc="AD400CAC">
      <w:start w:val="1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13234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21EF"/>
    <w:rsid w:val="0010617C"/>
    <w:rsid w:val="00110855"/>
    <w:rsid w:val="0011383B"/>
    <w:rsid w:val="001172FF"/>
    <w:rsid w:val="001212C4"/>
    <w:rsid w:val="001273A5"/>
    <w:rsid w:val="00136BB4"/>
    <w:rsid w:val="00145591"/>
    <w:rsid w:val="001459AC"/>
    <w:rsid w:val="00147594"/>
    <w:rsid w:val="0015064F"/>
    <w:rsid w:val="00160FB4"/>
    <w:rsid w:val="00161AB7"/>
    <w:rsid w:val="00164F00"/>
    <w:rsid w:val="00172853"/>
    <w:rsid w:val="00172E9D"/>
    <w:rsid w:val="00177ED6"/>
    <w:rsid w:val="001878A4"/>
    <w:rsid w:val="00190C00"/>
    <w:rsid w:val="00197359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1A1C"/>
    <w:rsid w:val="001F3390"/>
    <w:rsid w:val="001F3AB2"/>
    <w:rsid w:val="001F42D5"/>
    <w:rsid w:val="00203405"/>
    <w:rsid w:val="00205AD9"/>
    <w:rsid w:val="00225084"/>
    <w:rsid w:val="002326BD"/>
    <w:rsid w:val="00232BE9"/>
    <w:rsid w:val="00233ACB"/>
    <w:rsid w:val="00237150"/>
    <w:rsid w:val="00240312"/>
    <w:rsid w:val="00245701"/>
    <w:rsid w:val="00250EE3"/>
    <w:rsid w:val="002518FB"/>
    <w:rsid w:val="0025480C"/>
    <w:rsid w:val="0026652E"/>
    <w:rsid w:val="00275A57"/>
    <w:rsid w:val="002772E2"/>
    <w:rsid w:val="00282079"/>
    <w:rsid w:val="00283CD9"/>
    <w:rsid w:val="0028721C"/>
    <w:rsid w:val="00295B48"/>
    <w:rsid w:val="002B22E6"/>
    <w:rsid w:val="002B3D73"/>
    <w:rsid w:val="002C2E7D"/>
    <w:rsid w:val="002C6AAF"/>
    <w:rsid w:val="002E3DDC"/>
    <w:rsid w:val="002F1A11"/>
    <w:rsid w:val="002F3C40"/>
    <w:rsid w:val="002F60D3"/>
    <w:rsid w:val="00306CE8"/>
    <w:rsid w:val="00311AB6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521D0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C4255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12CED"/>
    <w:rsid w:val="00420092"/>
    <w:rsid w:val="004213A0"/>
    <w:rsid w:val="00434AFC"/>
    <w:rsid w:val="004353F8"/>
    <w:rsid w:val="004363BF"/>
    <w:rsid w:val="00436B8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769AA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0C03"/>
    <w:rsid w:val="00547452"/>
    <w:rsid w:val="00555874"/>
    <w:rsid w:val="00555ADB"/>
    <w:rsid w:val="00557ADB"/>
    <w:rsid w:val="00573A83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2361"/>
    <w:rsid w:val="0060725F"/>
    <w:rsid w:val="00612FCE"/>
    <w:rsid w:val="0061436D"/>
    <w:rsid w:val="00616196"/>
    <w:rsid w:val="00617C0E"/>
    <w:rsid w:val="00622C7D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C6A8F"/>
    <w:rsid w:val="006D0300"/>
    <w:rsid w:val="006D1980"/>
    <w:rsid w:val="006F4982"/>
    <w:rsid w:val="00700F8A"/>
    <w:rsid w:val="007023F4"/>
    <w:rsid w:val="00711923"/>
    <w:rsid w:val="007142BF"/>
    <w:rsid w:val="00721F3F"/>
    <w:rsid w:val="007334FD"/>
    <w:rsid w:val="0073656B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B7EDB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3EFC"/>
    <w:rsid w:val="00816E07"/>
    <w:rsid w:val="00833B2A"/>
    <w:rsid w:val="00837D61"/>
    <w:rsid w:val="00844A53"/>
    <w:rsid w:val="00850D2D"/>
    <w:rsid w:val="00863B67"/>
    <w:rsid w:val="00864208"/>
    <w:rsid w:val="00864408"/>
    <w:rsid w:val="00865035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3395"/>
    <w:rsid w:val="008E5E4F"/>
    <w:rsid w:val="0090181D"/>
    <w:rsid w:val="009029A2"/>
    <w:rsid w:val="00905465"/>
    <w:rsid w:val="0090598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66EF4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E14A1"/>
    <w:rsid w:val="009E7391"/>
    <w:rsid w:val="009F5722"/>
    <w:rsid w:val="00A00FCE"/>
    <w:rsid w:val="00A03144"/>
    <w:rsid w:val="00A03CD1"/>
    <w:rsid w:val="00A06933"/>
    <w:rsid w:val="00A13165"/>
    <w:rsid w:val="00A25B7A"/>
    <w:rsid w:val="00A3105A"/>
    <w:rsid w:val="00A43F57"/>
    <w:rsid w:val="00A478D6"/>
    <w:rsid w:val="00A66650"/>
    <w:rsid w:val="00A66834"/>
    <w:rsid w:val="00A9397B"/>
    <w:rsid w:val="00A939BA"/>
    <w:rsid w:val="00A9623A"/>
    <w:rsid w:val="00AA1F6C"/>
    <w:rsid w:val="00AB1709"/>
    <w:rsid w:val="00AB3DB8"/>
    <w:rsid w:val="00AB4779"/>
    <w:rsid w:val="00AC2057"/>
    <w:rsid w:val="00AC5EB6"/>
    <w:rsid w:val="00AE2B03"/>
    <w:rsid w:val="00AF3F00"/>
    <w:rsid w:val="00AF3F48"/>
    <w:rsid w:val="00AF5176"/>
    <w:rsid w:val="00B00806"/>
    <w:rsid w:val="00B07091"/>
    <w:rsid w:val="00B12D1E"/>
    <w:rsid w:val="00B13343"/>
    <w:rsid w:val="00B20EBA"/>
    <w:rsid w:val="00B31C6B"/>
    <w:rsid w:val="00B31FE9"/>
    <w:rsid w:val="00B3345E"/>
    <w:rsid w:val="00B350C3"/>
    <w:rsid w:val="00B42157"/>
    <w:rsid w:val="00B43BD6"/>
    <w:rsid w:val="00B451D5"/>
    <w:rsid w:val="00B45C64"/>
    <w:rsid w:val="00B540F3"/>
    <w:rsid w:val="00B551EE"/>
    <w:rsid w:val="00B5735E"/>
    <w:rsid w:val="00B6455E"/>
    <w:rsid w:val="00B7044F"/>
    <w:rsid w:val="00B718D9"/>
    <w:rsid w:val="00B81BC7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BF7AAE"/>
    <w:rsid w:val="00C0520E"/>
    <w:rsid w:val="00C11B9E"/>
    <w:rsid w:val="00C12F48"/>
    <w:rsid w:val="00C143E2"/>
    <w:rsid w:val="00C16A0B"/>
    <w:rsid w:val="00C24BFA"/>
    <w:rsid w:val="00C32833"/>
    <w:rsid w:val="00C349EB"/>
    <w:rsid w:val="00C37B0C"/>
    <w:rsid w:val="00C46D6D"/>
    <w:rsid w:val="00C4707B"/>
    <w:rsid w:val="00C60E15"/>
    <w:rsid w:val="00C63C01"/>
    <w:rsid w:val="00C722B2"/>
    <w:rsid w:val="00C8707F"/>
    <w:rsid w:val="00C91A66"/>
    <w:rsid w:val="00C94D21"/>
    <w:rsid w:val="00C95D9E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0ED2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93963"/>
    <w:rsid w:val="00DA03E7"/>
    <w:rsid w:val="00DA5F55"/>
    <w:rsid w:val="00DA624A"/>
    <w:rsid w:val="00DA6790"/>
    <w:rsid w:val="00DB2F5D"/>
    <w:rsid w:val="00DB37E6"/>
    <w:rsid w:val="00DB439E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1BC1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3D0D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57891"/>
    <w:rsid w:val="00F66F80"/>
    <w:rsid w:val="00F70489"/>
    <w:rsid w:val="00F70536"/>
    <w:rsid w:val="00F706D6"/>
    <w:rsid w:val="00F74152"/>
    <w:rsid w:val="00F80A29"/>
    <w:rsid w:val="00FB2352"/>
    <w:rsid w:val="00FB7181"/>
    <w:rsid w:val="00FD0D20"/>
    <w:rsid w:val="00FD708F"/>
    <w:rsid w:val="00FE2264"/>
    <w:rsid w:val="00FE6D6B"/>
    <w:rsid w:val="00FF101F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1BCFE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3C425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yperlink" Target="https://www.aba-skills.com/projects/ester/" TargetMode="External"/><Relationship Id="rId21" Type="http://schemas.openxmlformats.org/officeDocument/2006/relationships/hyperlink" Target="https://www.certifikacepracovniku.cz/oblasti-certifikace" TargetMode="External"/><Relationship Id="rId42" Type="http://schemas.openxmlformats.org/officeDocument/2006/relationships/hyperlink" Target="https://www.certifikacepracovniku.cz/oblasti-certifikace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s://www.certifikacepracovniku.cz/oblasti-certifikace" TargetMode="External"/><Relationship Id="rId68" Type="http://schemas.openxmlformats.org/officeDocument/2006/relationships/hyperlink" Target="https://www.vut.cz/usi/ustav/co/obory-certifikace" TargetMode="External"/><Relationship Id="rId84" Type="http://schemas.openxmlformats.org/officeDocument/2006/relationships/hyperlink" Target="https://www.cmi.cz/certifikace%20personalu" TargetMode="External"/><Relationship Id="rId89" Type="http://schemas.openxmlformats.org/officeDocument/2006/relationships/hyperlink" Target="https://www.cmi.cz/certifikace%20personalu" TargetMode="External"/><Relationship Id="rId112" Type="http://schemas.openxmlformats.org/officeDocument/2006/relationships/hyperlink" Target="http://www.tlo.cz/sluzby/certifikacni-organ-osob/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www.certifikacepracovniku.cz/pages/posts/certifikacni-schemata27.php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szutest.cz/certifikace-osob/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szutest.cz/certifikace-osob/" TargetMode="External"/><Relationship Id="rId123" Type="http://schemas.openxmlformats.org/officeDocument/2006/relationships/hyperlink" Target="http://www.cima.cz/certifikace.php" TargetMode="External"/><Relationship Id="rId128" Type="http://schemas.openxmlformats.org/officeDocument/2006/relationships/hyperlink" Target="http://www.certifikacepracovniku.cz/pages/posts/certifikacni-schemata27.ph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szutest.cz/certifikace-osob/" TargetMode="External"/><Relationship Id="rId95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s://www.certifikacepracovniku.cz/oblasti-certifikace" TargetMode="External"/><Relationship Id="rId30" Type="http://schemas.openxmlformats.org/officeDocument/2006/relationships/hyperlink" Target="https://www.certifikacepracovniku.cz/oblasti-certifikace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s://www.certifikacepracovniku.cz/oblasti-certifikace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s://www.vut.cz/usi/ustav/co/obory-certifikace" TargetMode="External"/><Relationship Id="rId77" Type="http://schemas.openxmlformats.org/officeDocument/2006/relationships/hyperlink" Target="https://www.csmml.cz/index.php/nabidka-certifikovanych-funkci" TargetMode="External"/><Relationship Id="rId100" Type="http://schemas.openxmlformats.org/officeDocument/2006/relationships/hyperlink" Target="https://www.weeelabex.org/weeelabex-auditors/documents/" TargetMode="External"/><Relationship Id="rId105" Type="http://schemas.openxmlformats.org/officeDocument/2006/relationships/hyperlink" Target="http://www.szutest.cz/certifikace-osob/" TargetMode="External"/><Relationship Id="rId113" Type="http://schemas.openxmlformats.org/officeDocument/2006/relationships/hyperlink" Target="http://www.tlo.cz/sluzby/certifikacni-organ-osob/" TargetMode="External"/><Relationship Id="rId118" Type="http://schemas.openxmlformats.org/officeDocument/2006/relationships/hyperlink" Target="http://certifikace.cbrn.cz/index.html" TargetMode="External"/><Relationship Id="rId126" Type="http://schemas.openxmlformats.org/officeDocument/2006/relationships/hyperlink" Target="https://www.cmi.cz/certifikace%20personalu" TargetMode="External"/><Relationship Id="rId13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certifikacepracovniku.cz/oblasti-certifikace" TargetMode="External"/><Relationship Id="rId72" Type="http://schemas.openxmlformats.org/officeDocument/2006/relationships/hyperlink" Target="https://www.csmml.cz/index.php/nabidka-certifikovanych-funkci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s://www.cmi.cz/certifikace%20personalu" TargetMode="External"/><Relationship Id="rId93" Type="http://schemas.openxmlformats.org/officeDocument/2006/relationships/hyperlink" Target="http://www.szutest.cz/certifikace-osob/" TargetMode="External"/><Relationship Id="rId98" Type="http://schemas.openxmlformats.org/officeDocument/2006/relationships/hyperlink" Target="http://www.weeelabex.org/accreditation/" TargetMode="External"/><Relationship Id="rId121" Type="http://schemas.openxmlformats.org/officeDocument/2006/relationships/hyperlink" Target="http://www.cima.cz/certifikace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mbis.cz/certifikace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s://www.certifikacepracovniku.cz/oblasti-certifikace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.cz/usi/ustav/co/obory-certifikace" TargetMode="External"/><Relationship Id="rId103" Type="http://schemas.openxmlformats.org/officeDocument/2006/relationships/hyperlink" Target="http://www.szutest.cz/certifikace-osob/" TargetMode="External"/><Relationship Id="rId108" Type="http://schemas.openxmlformats.org/officeDocument/2006/relationships/hyperlink" Target="http://www.certifikacepracovniku.cz/pages/posts/certifikacni-schemata27.php" TargetMode="External"/><Relationship Id="rId116" Type="http://schemas.openxmlformats.org/officeDocument/2006/relationships/hyperlink" Target="https://www.aba-skills.com/projects/ester/" TargetMode="External"/><Relationship Id="rId124" Type="http://schemas.openxmlformats.org/officeDocument/2006/relationships/hyperlink" Target="http://www.szutest.cz/certifikace-osob/" TargetMode="External"/><Relationship Id="rId129" Type="http://schemas.openxmlformats.org/officeDocument/2006/relationships/header" Target="header1.xm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s://www.certifikacepracovniku.cz/oblasti-certifikace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s://www.arkcr.cz/kurzy/certifikace/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://www.dtocz.cz/certifikace.html" TargetMode="External"/><Relationship Id="rId88" Type="http://schemas.openxmlformats.org/officeDocument/2006/relationships/hyperlink" Target="https://www.cmi.cz/certifikace%20personalu" TargetMode="External"/><Relationship Id="rId91" Type="http://schemas.openxmlformats.org/officeDocument/2006/relationships/hyperlink" Target="http://www.szutest.cz/certifikace-osob/" TargetMode="External"/><Relationship Id="rId96" Type="http://schemas.openxmlformats.org/officeDocument/2006/relationships/hyperlink" Target="http://www.certifikacepracovniku.cz/pages/posts/certifikacni-schemata27.php" TargetMode="External"/><Relationship Id="rId111" Type="http://schemas.openxmlformats.org/officeDocument/2006/relationships/hyperlink" Target="http://www.apccz.cz/cz/certifikacni-programy/tepelne-zpracovani-kovu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ertifikacepracovniku.cz/oblasti-certifikace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s://www.certifikacepracovniku.cz/oblasti-certifikace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s://www.certifikacepracovniku.cz/oblasti-certifikace" TargetMode="External"/><Relationship Id="rId106" Type="http://schemas.openxmlformats.org/officeDocument/2006/relationships/hyperlink" Target="http://www.szutest.cz/certifikace-osob/" TargetMode="External"/><Relationship Id="rId114" Type="http://schemas.openxmlformats.org/officeDocument/2006/relationships/hyperlink" Target="http://www.tlo.cz/sluzby/certifikacni-organ-osob/" TargetMode="External"/><Relationship Id="rId119" Type="http://schemas.openxmlformats.org/officeDocument/2006/relationships/hyperlink" Target="http://www.cima.cz/certifikace.php" TargetMode="External"/><Relationship Id="rId127" Type="http://schemas.openxmlformats.org/officeDocument/2006/relationships/hyperlink" Target="https://www.ambis.cz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s://www.certifikacepracovniku.cz/oblasti-certifikace" TargetMode="External"/><Relationship Id="rId65" Type="http://schemas.openxmlformats.org/officeDocument/2006/relationships/hyperlink" Target="http://www.csvts.cz/spolky/cms/sites/default/files/06_certifikacni_schema_webnew.pdf" TargetMode="External"/><Relationship Id="rId73" Type="http://schemas.openxmlformats.org/officeDocument/2006/relationships/hyperlink" Target="https://www.csmml.cz/index.php/nabidka-certifikovanych-funkci" TargetMode="External"/><Relationship Id="rId78" Type="http://schemas.openxmlformats.org/officeDocument/2006/relationships/hyperlink" Target="https://www.csmml.cz/index.php/nabidka-certifikovanych-funkci" TargetMode="External"/><Relationship Id="rId81" Type="http://schemas.openxmlformats.org/officeDocument/2006/relationships/hyperlink" Target="http://www.dtocz.cz/certifikace.html" TargetMode="External"/><Relationship Id="rId86" Type="http://schemas.openxmlformats.org/officeDocument/2006/relationships/hyperlink" Target="https://www.cmi.cz/certifikace%20personalu" TargetMode="External"/><Relationship Id="rId94" Type="http://schemas.openxmlformats.org/officeDocument/2006/relationships/hyperlink" Target="http://www.szutest.cz/certifikace-osob/" TargetMode="External"/><Relationship Id="rId99" Type="http://schemas.openxmlformats.org/officeDocument/2006/relationships/hyperlink" Target="https://www.weeelabex.org/weeelabex-auditors/documents/" TargetMode="External"/><Relationship Id="rId101" Type="http://schemas.openxmlformats.org/officeDocument/2006/relationships/hyperlink" Target="http://www.szutest.cz/certifikace-osob/" TargetMode="External"/><Relationship Id="rId122" Type="http://schemas.openxmlformats.org/officeDocument/2006/relationships/hyperlink" Target="http://www.cima.cz/certifikace.php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s://www.certifikacepracovniku.cz/oblasti-certifikace" TargetMode="External"/><Relationship Id="rId39" Type="http://schemas.openxmlformats.org/officeDocument/2006/relationships/hyperlink" Target="https://www.certifikacepracovniku.cz/oblasti-certifikace" TargetMode="External"/><Relationship Id="rId109" Type="http://schemas.openxmlformats.org/officeDocument/2006/relationships/hyperlink" Target="http://www.certifikacepracovniku.cz/pages/posts/certifikacni-schemata27.php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://www.csmml.cz/index.php?option=com_content&amp;view=article&amp;id=49&amp;Itemid=50" TargetMode="External"/><Relationship Id="rId97" Type="http://schemas.openxmlformats.org/officeDocument/2006/relationships/hyperlink" Target="http://www.weeelabex.org/accreditation/" TargetMode="External"/><Relationship Id="rId104" Type="http://schemas.openxmlformats.org/officeDocument/2006/relationships/hyperlink" Target="http://www.szutest.cz/certifikace-osob/" TargetMode="External"/><Relationship Id="rId120" Type="http://schemas.openxmlformats.org/officeDocument/2006/relationships/hyperlink" Target="http://www.cima.cz/certifikace.php" TargetMode="External"/><Relationship Id="rId125" Type="http://schemas.openxmlformats.org/officeDocument/2006/relationships/hyperlink" Target="http://www.szutest.cz/certifikace-osob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smml.cz/index.php/nabidka-certifikovanych-funkci" TargetMode="External"/><Relationship Id="rId92" Type="http://schemas.openxmlformats.org/officeDocument/2006/relationships/hyperlink" Target="http://www.szutest.cz/certifikace-osob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s://www.certifikacepracovniku.cz/oblasti-certifikace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s://www.certifikacepracovniku.cz/oblasti-certifikace" TargetMode="External"/><Relationship Id="rId66" Type="http://schemas.openxmlformats.org/officeDocument/2006/relationships/hyperlink" Target="https://www.vut.cz/usi/ustav/co/obory-certifikace" TargetMode="External"/><Relationship Id="rId87" Type="http://schemas.openxmlformats.org/officeDocument/2006/relationships/hyperlink" Target="https://www.cmi.cz/certifikace%20personalu" TargetMode="External"/><Relationship Id="rId110" Type="http://schemas.openxmlformats.org/officeDocument/2006/relationships/hyperlink" Target="http://www.apccz.cz/cz/certifikacni-programy/koroze-a-protikorozni-ochrana" TargetMode="External"/><Relationship Id="rId115" Type="http://schemas.openxmlformats.org/officeDocument/2006/relationships/hyperlink" Target="https://www.aba-skills.com/projects/efmo/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://www.dtocz.cz/certifikace.html" TargetMode="External"/><Relationship Id="rId19" Type="http://schemas.openxmlformats.org/officeDocument/2006/relationships/hyperlink" Target="http://www.certifikacepracovniku.cz/pages/posts/certifikacni-schemata27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2D15AB-2697-46B1-A784-614ED33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5427</Words>
  <Characters>32025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2020-01-17T10:56:00Z</cp:lastPrinted>
  <dcterms:created xsi:type="dcterms:W3CDTF">2024-06-19T12:10:00Z</dcterms:created>
  <dcterms:modified xsi:type="dcterms:W3CDTF">2024-06-19T12:10:00Z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